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900" w:tblpY="3108"/>
        <w:tblW w:w="89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7"/>
        <w:gridCol w:w="1560"/>
      </w:tblGrid>
      <w:tr w14:paraId="2D23F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7" w:type="dxa"/>
            <w:noWrap w:val="0"/>
            <w:vAlign w:val="top"/>
          </w:tcPr>
          <w:p w14:paraId="7DC30C3F">
            <w:pPr>
              <w:jc w:val="distribute"/>
              <w:rPr>
                <w:rFonts w:hint="eastAsia" w:ascii="方正公文小标宋" w:hAnsi="方正公文小标宋" w:eastAsia="方正公文小标宋" w:cs="方正公文小标宋"/>
                <w:b/>
                <w:color w:val="FF0000"/>
                <w:w w:val="90"/>
                <w:sz w:val="52"/>
                <w:szCs w:val="52"/>
              </w:rPr>
            </w:pPr>
            <w:bookmarkStart w:id="0" w:name="_GoBack"/>
            <w:bookmarkEnd w:id="0"/>
          </w:p>
          <w:p w14:paraId="51B8FB34">
            <w:pPr>
              <w:jc w:val="distribute"/>
              <w:rPr>
                <w:rFonts w:hint="eastAsia" w:ascii="方正公文小标宋" w:hAnsi="方正公文小标宋" w:eastAsia="方正公文小标宋" w:cs="方正公文小标宋"/>
                <w:b/>
                <w:color w:val="FF0000"/>
                <w:w w:val="90"/>
                <w:sz w:val="52"/>
                <w:szCs w:val="52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/>
                <w:color w:val="FF0000"/>
                <w:w w:val="90"/>
                <w:sz w:val="52"/>
                <w:szCs w:val="52"/>
              </w:rPr>
              <w:t>中共上海工商职业技术学院委员会</w:t>
            </w:r>
          </w:p>
          <w:p w14:paraId="3FD1D6C4">
            <w:pPr>
              <w:jc w:val="distribute"/>
              <w:rPr>
                <w:rFonts w:hint="eastAsia" w:ascii="方正公文小标宋" w:hAnsi="方正公文小标宋" w:eastAsia="方正公文小标宋" w:cs="方正公文小标宋"/>
                <w:b/>
                <w:color w:val="FF0000"/>
                <w:sz w:val="72"/>
                <w:szCs w:val="72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/>
                <w:color w:val="FF0000"/>
                <w:sz w:val="52"/>
                <w:szCs w:val="52"/>
              </w:rPr>
              <w:t>上海工商职业技术学院</w:t>
            </w:r>
          </w:p>
        </w:tc>
        <w:tc>
          <w:tcPr>
            <w:tcW w:w="1560" w:type="dxa"/>
            <w:noWrap w:val="0"/>
            <w:vAlign w:val="center"/>
          </w:tcPr>
          <w:p w14:paraId="38E15A71">
            <w:pPr>
              <w:jc w:val="center"/>
              <w:rPr>
                <w:rFonts w:hint="eastAsia" w:ascii="方正公文小标宋" w:hAnsi="方正公文小标宋" w:eastAsia="方正公文小标宋" w:cs="方正公文小标宋"/>
                <w:b/>
                <w:color w:val="FF0000"/>
                <w:sz w:val="56"/>
                <w:szCs w:val="56"/>
              </w:rPr>
            </w:pPr>
          </w:p>
          <w:p w14:paraId="1F0EEB25">
            <w:pPr>
              <w:jc w:val="center"/>
              <w:rPr>
                <w:rFonts w:hint="eastAsia" w:ascii="方正公文小标宋" w:hAnsi="方正公文小标宋" w:eastAsia="方正公文小标宋" w:cs="方正公文小标宋"/>
                <w:b/>
                <w:color w:val="FF0000"/>
                <w:sz w:val="56"/>
                <w:szCs w:val="56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/>
                <w:color w:val="FF0000"/>
                <w:sz w:val="56"/>
                <w:szCs w:val="56"/>
              </w:rPr>
              <w:t>文件</w:t>
            </w:r>
          </w:p>
        </w:tc>
      </w:tr>
    </w:tbl>
    <w:p w14:paraId="5B4E0723">
      <w:pPr>
        <w:rPr>
          <w:rFonts w:hint="eastAsia" w:ascii="方正公文小标宋" w:hAnsi="方正公文小标宋" w:eastAsia="方正公文小标宋" w:cs="方正公文小标宋"/>
          <w:b/>
          <w:bCs/>
          <w:color w:val="FF0000"/>
          <w:kern w:val="0"/>
          <w:sz w:val="36"/>
          <w:szCs w:val="36"/>
        </w:rPr>
      </w:pPr>
    </w:p>
    <w:tbl>
      <w:tblPr>
        <w:tblStyle w:val="7"/>
        <w:tblpPr w:leftFromText="180" w:rightFromText="180" w:vertAnchor="text" w:horzAnchor="page" w:tblpX="1840" w:tblpY="315"/>
        <w:tblOverlap w:val="never"/>
        <w:tblW w:w="476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2"/>
      </w:tblGrid>
      <w:tr w14:paraId="00934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000" w:type="pct"/>
          </w:tcPr>
          <w:p w14:paraId="5D35B091">
            <w:pPr>
              <w:spacing w:line="420" w:lineRule="exact"/>
              <w:ind w:left="-74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4C1FF795">
            <w:pPr>
              <w:spacing w:line="420" w:lineRule="exact"/>
              <w:ind w:left="-74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沪工商委</w:t>
            </w:r>
            <w:r>
              <w:rPr>
                <w:rFonts w:ascii="仿宋_GB2312" w:eastAsia="仿宋_GB2312"/>
                <w:sz w:val="30"/>
                <w:szCs w:val="30"/>
              </w:rPr>
              <w:t>〔</w:t>
            </w:r>
            <w:r>
              <w:rPr>
                <w:rFonts w:hint="eastAsia" w:ascii="仿宋_GB2312" w:eastAsia="仿宋_GB2312"/>
                <w:sz w:val="30"/>
                <w:szCs w:val="30"/>
              </w:rPr>
              <w:t>202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ascii="仿宋_GB2312" w:eastAsia="仿宋_GB2312"/>
                <w:sz w:val="30"/>
                <w:szCs w:val="30"/>
              </w:rPr>
              <w:t>〕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sz w:val="30"/>
                <w:szCs w:val="30"/>
              </w:rPr>
              <w:t>号</w:t>
            </w:r>
          </w:p>
        </w:tc>
      </w:tr>
    </w:tbl>
    <w:p w14:paraId="35F6ACB5">
      <w:pPr>
        <w:spacing w:line="500" w:lineRule="exact"/>
        <w:rPr>
          <w:rFonts w:ascii="仿宋_GB2312" w:eastAsia="仿宋_GB2312"/>
        </w:rPr>
      </w:pPr>
      <w:r>
        <w:rPr>
          <w:rFonts w:hint="eastAsia"/>
          <w:b/>
          <w:bCs/>
          <w:color w:val="FF0000"/>
          <w:sz w:val="36"/>
          <w:u w:val="single"/>
        </w:rPr>
        <w:t xml:space="preserve">                     </w:t>
      </w:r>
      <w:r>
        <w:rPr>
          <w:rFonts w:hint="eastAsia"/>
          <w:b/>
          <w:bCs/>
          <w:color w:val="FF0000"/>
          <w:sz w:val="36"/>
        </w:rPr>
        <w:t xml:space="preserve">  </w:t>
      </w:r>
      <w:r>
        <w:rPr>
          <w:rFonts w:hint="eastAsia" w:ascii="宋体" w:hAnsi="宋体"/>
          <w:b/>
          <w:bCs/>
          <w:color w:val="FF0000"/>
          <w:sz w:val="36"/>
        </w:rPr>
        <w:t>★</w:t>
      </w:r>
      <w:r>
        <w:rPr>
          <w:rFonts w:hint="eastAsia"/>
          <w:b/>
          <w:bCs/>
          <w:color w:val="FF0000"/>
          <w:sz w:val="36"/>
        </w:rPr>
        <w:t xml:space="preserve">  </w:t>
      </w:r>
      <w:r>
        <w:rPr>
          <w:rFonts w:hint="eastAsia"/>
          <w:b/>
          <w:bCs/>
          <w:color w:val="FF0000"/>
          <w:sz w:val="36"/>
          <w:u w:val="single"/>
        </w:rPr>
        <w:t xml:space="preserve">                  </w:t>
      </w:r>
      <w:r>
        <w:rPr>
          <w:b/>
          <w:bCs/>
          <w:color w:val="FF0000"/>
          <w:sz w:val="36"/>
          <w:u w:val="single"/>
        </w:rPr>
        <w:t xml:space="preserve">     </w:t>
      </w:r>
      <w:r>
        <w:rPr>
          <w:color w:val="FF0000"/>
          <w:sz w:val="36"/>
          <w:u w:val="single"/>
        </w:rPr>
        <w:t xml:space="preserve"> </w:t>
      </w:r>
      <w:r>
        <w:rPr>
          <w:rFonts w:hint="eastAsia"/>
          <w:color w:val="FF0000"/>
          <w:sz w:val="36"/>
          <w:u w:val="single"/>
        </w:rPr>
        <w:t xml:space="preserve"> </w:t>
      </w:r>
    </w:p>
    <w:p w14:paraId="07F78C6F">
      <w:pPr>
        <w:spacing w:line="560" w:lineRule="exact"/>
        <w:ind w:right="140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 w14:paraId="1403C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关于印发《上海工商职业技术学院</w:t>
      </w:r>
    </w:p>
    <w:p w14:paraId="354FC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党政联席会议制度（修订）》的通知</w:t>
      </w:r>
    </w:p>
    <w:p w14:paraId="05018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 w14:paraId="641E1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各党总支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</w:rPr>
        <w:t>直属党支部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，各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院系部</w:t>
      </w:r>
      <w:r>
        <w:rPr>
          <w:rFonts w:hint="eastAsia" w:ascii="仿宋" w:hAnsi="仿宋" w:eastAsia="仿宋" w:cs="仿宋"/>
          <w:kern w:val="0"/>
          <w:sz w:val="32"/>
          <w:szCs w:val="32"/>
        </w:rPr>
        <w:t>、部门：</w:t>
      </w:r>
    </w:p>
    <w:p w14:paraId="2B09D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8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现将</w:t>
      </w:r>
      <w:r>
        <w:rPr>
          <w:rFonts w:hint="eastAsia" w:ascii="仿宋" w:hAnsi="仿宋" w:eastAsia="仿宋" w:cs="仿宋"/>
          <w:kern w:val="0"/>
          <w:sz w:val="32"/>
          <w:szCs w:val="32"/>
        </w:rPr>
        <w:t>《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上海工商职业技术学院党政联席会议制度（修订）</w:t>
      </w:r>
      <w:r>
        <w:rPr>
          <w:rFonts w:hint="eastAsia" w:ascii="仿宋" w:hAnsi="仿宋" w:eastAsia="仿宋" w:cs="仿宋"/>
          <w:kern w:val="0"/>
          <w:sz w:val="32"/>
          <w:szCs w:val="32"/>
        </w:rPr>
        <w:t>》印发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给你们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，请认真按照执行。 </w:t>
      </w:r>
    </w:p>
    <w:p w14:paraId="62464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570" w:firstLineChars="5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 w14:paraId="31B72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8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 w14:paraId="03115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中共上海工商职业技术学院委员会 </w:t>
      </w:r>
    </w:p>
    <w:p w14:paraId="53285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8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                   上海工商职业技术学院</w:t>
      </w:r>
    </w:p>
    <w:p w14:paraId="56D3A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024" w:firstLineChars="16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p w14:paraId="6FA6A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28" w:firstLineChars="200"/>
        <w:jc w:val="both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</w:pPr>
    </w:p>
    <w:p w14:paraId="1C69B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28" w:firstLineChars="200"/>
        <w:jc w:val="both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</w:pPr>
    </w:p>
    <w:p w14:paraId="01EAA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上海工商职业技术学院</w:t>
      </w:r>
    </w:p>
    <w:p w14:paraId="2D876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党政联席会议制度（修订）</w:t>
      </w:r>
    </w:p>
    <w:p w14:paraId="04D25C7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</w:rPr>
      </w:pPr>
    </w:p>
    <w:p w14:paraId="7B9B6B2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第一章  总则</w:t>
      </w:r>
    </w:p>
    <w:p w14:paraId="0E0489A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第一条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为进一步促进学校党政决策的科学化、民主化、规范化，提高决策水平和会议效率，根据《中华人民共和国高等教育法》和结合学校实际，制定《上海工商职业技术学院党政联席会议制度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修订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》。</w:t>
      </w:r>
    </w:p>
    <w:p w14:paraId="13E68B2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第二条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党政联席会议是学校研究、讨论和决定重要工作事项，党委、行政联合决策的会议。</w:t>
      </w:r>
    </w:p>
    <w:p w14:paraId="2E07341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第三条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党政联席会议议事坚持解放思想、实事求是的原则，坚持团结协作、维护全局的原则，坚持民主集中制的原则，坚持集体领导和个人分工负责相结合的原则。</w:t>
      </w:r>
    </w:p>
    <w:p w14:paraId="0CFB1E6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第二章  会议的职责</w:t>
      </w:r>
    </w:p>
    <w:p w14:paraId="1CD8D75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第四条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党政联席会议的职责为：</w:t>
      </w:r>
    </w:p>
    <w:p w14:paraId="69713E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（一）学习、贯彻、落实党和国家的路线、方针、政策，传达贯彻上级有关行政工作重要文件、会议精神和上级有关领导的指示，研究制定具体工作方案和措施；</w:t>
      </w:r>
    </w:p>
    <w:p w14:paraId="11DE097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（二）研究制定学校总体发展规划、重大改革方案及措施；</w:t>
      </w:r>
    </w:p>
    <w:p w14:paraId="4488F10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（三）讨论决定学校重要行政规章制度的制定、修改、废止；</w:t>
      </w:r>
    </w:p>
    <w:p w14:paraId="03AC975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（四）审定学校年度经费的预、决算及预算外较大额度资金的使用等重大问题；</w:t>
      </w:r>
    </w:p>
    <w:p w14:paraId="4078B08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（五）研究决定学校人才培养、科学研究、社会服务、文化传承、对外开放等重要问题；</w:t>
      </w:r>
    </w:p>
    <w:p w14:paraId="0D5B439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（六）部署检查学校阶段性行政工作，听取院系、部门的重要工作汇报，研究向上级的重要请示报告；</w:t>
      </w:r>
    </w:p>
    <w:p w14:paraId="1BC2A36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（七）研究决定校级行政奖惩事项，研究处理教代会、学代会有关行政工作的提案，以及关系师生员工切身利益的重要问题；</w:t>
      </w:r>
    </w:p>
    <w:p w14:paraId="522B610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（八）通报交流行政工作；</w:t>
      </w:r>
    </w:p>
    <w:p w14:paraId="38DD952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（九）讨论决定其他需要党政联席会议议决的事项。</w:t>
      </w:r>
    </w:p>
    <w:p w14:paraId="48FE3CB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第三章  会议的组织</w:t>
      </w:r>
    </w:p>
    <w:p w14:paraId="4DFD9CB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第五条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党政联席会议原则上每月召开一次，也可根据工作需要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临时召集。党政联席会议由党委书记、校长召集并主持。</w:t>
      </w:r>
    </w:p>
    <w:p w14:paraId="1F59CDB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第六条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党政联席会议成员由党委书记、校长、副书记、副校长、纪委书记、党委委员、党政办公室主任等人员组成。根据工作需要，由会议主持人确定，可以邀请有关院系和部门的负责人在讨论相关议题时列席会议。</w:t>
      </w:r>
    </w:p>
    <w:p w14:paraId="7C810D0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第七条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党政联席会议必须有半数以上正式人员到会方能举行。讨论重要问题时应有三分之二以上正式人员到会方能举行。</w:t>
      </w:r>
    </w:p>
    <w:p w14:paraId="0BCDECC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第八条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党政联席会议的组织协调工作由党政办公室负责。</w:t>
      </w:r>
    </w:p>
    <w:p w14:paraId="114EA0F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第四章  议题的确定</w:t>
      </w:r>
    </w:p>
    <w:p w14:paraId="79DC85A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第九条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党政联席会议的议题一般由分管校领导提出，由党政办公室汇总后报会议主持人审定。会议议题分为通报性议题、研究性议题。除需紧急议决的事项外，一般不临时安排议题。</w:t>
      </w:r>
    </w:p>
    <w:p w14:paraId="737E427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第十条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提出议题的校领导应在会前组织有关部门，就议题进行充分调研、论证、协商、协调，并形成可行性方案或建议，可在会前形成简明扼要的背景材料送会议成员审阅；如讨论规章制度等问题，需在会前将讨论稿送会议成员审阅。</w:t>
      </w:r>
    </w:p>
    <w:p w14:paraId="723E822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第五章  议事的程序</w:t>
      </w:r>
    </w:p>
    <w:p w14:paraId="1B26A91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第十一条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提交党政联席会议讨论决定的决策事项，须在深入调查研究的基础上，组织有关专家和相关委员会进行论证。涉及学校发展的重大问题，尤其是涉及教职工、学生切身利益的有关政策调整、制度改革等决策事项，应事先通过教代会、学生会、研究生会等渠道，采取专题座谈会、论证会和公示等形式听取利益相关方的意见和建议。</w:t>
      </w:r>
    </w:p>
    <w:p w14:paraId="15585B3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第十二条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党政联席会议采取一题一议的方式，由提出议题的分管校领导汇报。</w:t>
      </w:r>
    </w:p>
    <w:p w14:paraId="1973128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第十三条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党政联席会议事坚持民主集中制的原则，重要问题必须经集体讨论后，由会议主持人根据讨论情况进行归纳集中，并末位表态和提出明确意见。会议应在充分酝酿讨论的基础上形成会议决定或决议，必要时可投票表决。</w:t>
      </w:r>
    </w:p>
    <w:p w14:paraId="2C6DDFA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第十四条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对于某些尚需进一步调查研究、交换意见的重要问题，除在紧急情况下必须按照少数服从多数原则执行外，可暂缓作出决定，顺延至下一次会议讨论。</w:t>
      </w:r>
    </w:p>
    <w:p w14:paraId="302FA6F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第十五条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发生重大突发事件和紧急情况，来不及召开党政联席会议的，书记、校长、副书记、副校长可临机处置，事后应向党政联席会议报告。  </w:t>
      </w:r>
    </w:p>
    <w:p w14:paraId="5F3DBC0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第六章  会议的落实督办</w:t>
      </w:r>
    </w:p>
    <w:p w14:paraId="67647EC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第十六条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党政办公室安排专人负责会议记录和会议纪要整理，并按规定将记录和纪要归档。《党政联席会议纪要》须经党政办公室主任核阅、所有参会成员审阅后由会议主持人签发。《党政联席会议纪要》由党政办公室印发至党政联席会议成员，必要时可印发至有关院系和单位。</w:t>
      </w:r>
    </w:p>
    <w:p w14:paraId="5776728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第十七条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党政联席会议决议由分管该项工作的校领导负责落实，党政办公室负责督办，各有关院系和单位须严格执行，未能如期完成的须向党政联席会议作出解释说明。</w:t>
      </w:r>
    </w:p>
    <w:p w14:paraId="6896889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第十八条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已经党政联席会议决定的事项，如确需调整，须经党政联席会议再次研究决定。</w:t>
      </w:r>
    </w:p>
    <w:p w14:paraId="49221A9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第七章  会议纪律</w:t>
      </w:r>
    </w:p>
    <w:p w14:paraId="542FF6B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第十九条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党政联席会议讨论的事项涉密的，会议相关人员须严格遵守保密纪律。</w:t>
      </w:r>
    </w:p>
    <w:p w14:paraId="2E82B35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第二十条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党政联席会议议事决策时，凡涉及到成员及其配偶或直系亲属的利益时，有关成员应回避。</w:t>
      </w:r>
    </w:p>
    <w:p w14:paraId="416C5DE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第二十一条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党政联系会议成员因故不能出席会议时，须向会议主持人请假。</w:t>
      </w:r>
    </w:p>
    <w:p w14:paraId="37E58DD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第八章  附则</w:t>
      </w:r>
    </w:p>
    <w:p w14:paraId="59C97FE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第二十二条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本制度经2022年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日校党政联席会审议通过，自印发之日起施行。</w:t>
      </w:r>
    </w:p>
    <w:p w14:paraId="5CBAB826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</w:p>
    <w:p w14:paraId="4A133DB6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</w:p>
    <w:tbl>
      <w:tblPr>
        <w:tblStyle w:val="7"/>
        <w:tblpPr w:leftFromText="180" w:rightFromText="180" w:vertAnchor="text" w:horzAnchor="page" w:tblpX="1600" w:tblpY="9026"/>
        <w:tblW w:w="9004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2"/>
        <w:gridCol w:w="240"/>
        <w:gridCol w:w="240"/>
        <w:gridCol w:w="3742"/>
      </w:tblGrid>
      <w:tr w14:paraId="0B25377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782" w:type="dxa"/>
            <w:tcBorders>
              <w:tl2br w:val="nil"/>
              <w:tr2bl w:val="nil"/>
            </w:tcBorders>
            <w:vAlign w:val="center"/>
          </w:tcPr>
          <w:p w14:paraId="72E3A3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274" w:firstLineChars="100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上海工商职业技术学院党政办公室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center"/>
          </w:tcPr>
          <w:p w14:paraId="178704A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center"/>
          </w:tcPr>
          <w:p w14:paraId="43F5E4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742" w:type="dxa"/>
            <w:tcBorders>
              <w:tl2br w:val="nil"/>
              <w:tr2bl w:val="nil"/>
            </w:tcBorders>
            <w:vAlign w:val="center"/>
          </w:tcPr>
          <w:p w14:paraId="1F57F7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548" w:firstLineChars="20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202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8"/>
                <w:szCs w:val="28"/>
              </w:rPr>
              <w:t>日印</w:t>
            </w:r>
          </w:p>
        </w:tc>
      </w:tr>
    </w:tbl>
    <w:p w14:paraId="23C07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28" w:firstLineChars="200"/>
        <w:jc w:val="both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87" w:gutter="57"/>
      <w:pgNumType w:fmt="numberInDash"/>
      <w:cols w:space="720" w:num="1"/>
      <w:docGrid w:type="linesAndChars" w:linePitch="579" w:charSpace="-1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A1DFC821-2150-48AD-A927-16A7B5DED85D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90152A33-D9AD-4D94-B51A-1058A1B1FF9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F5F8E08-FFE9-4DD6-BF6D-6F6F37DAE57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668C91E-D036-4D2B-957B-C3748B9BFD5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94668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8B92F2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CBmGVZzwEAAKQ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8B92F2"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57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M2VkZGI2Yzg0ZmQyYWUzYjc5MWYxZDE5ODUwYzQifQ=="/>
  </w:docVars>
  <w:rsids>
    <w:rsidRoot w:val="00840256"/>
    <w:rsid w:val="0001140E"/>
    <w:rsid w:val="00027855"/>
    <w:rsid w:val="0004212A"/>
    <w:rsid w:val="000821BF"/>
    <w:rsid w:val="000D68CF"/>
    <w:rsid w:val="000E781D"/>
    <w:rsid w:val="00114A89"/>
    <w:rsid w:val="001A3C65"/>
    <w:rsid w:val="00204331"/>
    <w:rsid w:val="00217324"/>
    <w:rsid w:val="00236FC2"/>
    <w:rsid w:val="002842C0"/>
    <w:rsid w:val="002941C2"/>
    <w:rsid w:val="002B371D"/>
    <w:rsid w:val="003E27E0"/>
    <w:rsid w:val="003F0B77"/>
    <w:rsid w:val="004A0454"/>
    <w:rsid w:val="005823FC"/>
    <w:rsid w:val="00655FDC"/>
    <w:rsid w:val="006A0D1B"/>
    <w:rsid w:val="00705E9E"/>
    <w:rsid w:val="00721DD1"/>
    <w:rsid w:val="007927F4"/>
    <w:rsid w:val="007D0726"/>
    <w:rsid w:val="007D559E"/>
    <w:rsid w:val="007F4894"/>
    <w:rsid w:val="00807957"/>
    <w:rsid w:val="00840256"/>
    <w:rsid w:val="00842D95"/>
    <w:rsid w:val="00877C4F"/>
    <w:rsid w:val="008B4F4D"/>
    <w:rsid w:val="008B669F"/>
    <w:rsid w:val="008E72A1"/>
    <w:rsid w:val="00922B41"/>
    <w:rsid w:val="00934A5D"/>
    <w:rsid w:val="00977105"/>
    <w:rsid w:val="009C6A8B"/>
    <w:rsid w:val="00A02E2A"/>
    <w:rsid w:val="00A84C33"/>
    <w:rsid w:val="00AA3729"/>
    <w:rsid w:val="00B1099B"/>
    <w:rsid w:val="00BD7977"/>
    <w:rsid w:val="00BE3C41"/>
    <w:rsid w:val="00C51E3F"/>
    <w:rsid w:val="00C55E01"/>
    <w:rsid w:val="00C71B40"/>
    <w:rsid w:val="00CB7B6C"/>
    <w:rsid w:val="00D04880"/>
    <w:rsid w:val="00D07B5F"/>
    <w:rsid w:val="00D31D7B"/>
    <w:rsid w:val="00D730DD"/>
    <w:rsid w:val="00DC1963"/>
    <w:rsid w:val="00E27475"/>
    <w:rsid w:val="00E47E87"/>
    <w:rsid w:val="00E618CB"/>
    <w:rsid w:val="00EE2518"/>
    <w:rsid w:val="00EF2DEC"/>
    <w:rsid w:val="01922C76"/>
    <w:rsid w:val="01A30E5E"/>
    <w:rsid w:val="01B26BA8"/>
    <w:rsid w:val="02091FFE"/>
    <w:rsid w:val="026914E4"/>
    <w:rsid w:val="02B322D3"/>
    <w:rsid w:val="041D2224"/>
    <w:rsid w:val="04AE177D"/>
    <w:rsid w:val="0502511F"/>
    <w:rsid w:val="0537261D"/>
    <w:rsid w:val="058D0C9C"/>
    <w:rsid w:val="06522BE6"/>
    <w:rsid w:val="06641EAC"/>
    <w:rsid w:val="068702FE"/>
    <w:rsid w:val="074138E8"/>
    <w:rsid w:val="07623650"/>
    <w:rsid w:val="07CF091C"/>
    <w:rsid w:val="09E95380"/>
    <w:rsid w:val="0A90766F"/>
    <w:rsid w:val="0AEC1E11"/>
    <w:rsid w:val="0B692C1E"/>
    <w:rsid w:val="0BD15C62"/>
    <w:rsid w:val="0BD55550"/>
    <w:rsid w:val="0C196997"/>
    <w:rsid w:val="0C211972"/>
    <w:rsid w:val="0C537BC8"/>
    <w:rsid w:val="0D207D56"/>
    <w:rsid w:val="0DCC74B6"/>
    <w:rsid w:val="0E1578B5"/>
    <w:rsid w:val="0FD3085D"/>
    <w:rsid w:val="12721BBA"/>
    <w:rsid w:val="13712FB1"/>
    <w:rsid w:val="150F701C"/>
    <w:rsid w:val="15C070BB"/>
    <w:rsid w:val="15F618CB"/>
    <w:rsid w:val="162014AD"/>
    <w:rsid w:val="1861109B"/>
    <w:rsid w:val="19481301"/>
    <w:rsid w:val="197C1EB5"/>
    <w:rsid w:val="19E22D14"/>
    <w:rsid w:val="1A2434BC"/>
    <w:rsid w:val="1A2E659C"/>
    <w:rsid w:val="1B655B0A"/>
    <w:rsid w:val="1C194D13"/>
    <w:rsid w:val="1C7967B6"/>
    <w:rsid w:val="1EA731F2"/>
    <w:rsid w:val="221603F4"/>
    <w:rsid w:val="22820EAF"/>
    <w:rsid w:val="24B84B47"/>
    <w:rsid w:val="24E21D40"/>
    <w:rsid w:val="26891B4B"/>
    <w:rsid w:val="26B20269"/>
    <w:rsid w:val="26FC109C"/>
    <w:rsid w:val="28092BF6"/>
    <w:rsid w:val="28FA44DE"/>
    <w:rsid w:val="29101181"/>
    <w:rsid w:val="2A8D770F"/>
    <w:rsid w:val="2B0549A6"/>
    <w:rsid w:val="2BD144A8"/>
    <w:rsid w:val="2D710BE4"/>
    <w:rsid w:val="2D760481"/>
    <w:rsid w:val="2E984D58"/>
    <w:rsid w:val="2EA631BB"/>
    <w:rsid w:val="2F842685"/>
    <w:rsid w:val="2F8D7223"/>
    <w:rsid w:val="30AD2C13"/>
    <w:rsid w:val="30BB30F0"/>
    <w:rsid w:val="31C6466A"/>
    <w:rsid w:val="32325909"/>
    <w:rsid w:val="323F161E"/>
    <w:rsid w:val="32A4295D"/>
    <w:rsid w:val="32AC0E88"/>
    <w:rsid w:val="335753F9"/>
    <w:rsid w:val="33721359"/>
    <w:rsid w:val="33B57D4E"/>
    <w:rsid w:val="33DC46C5"/>
    <w:rsid w:val="33EA17E0"/>
    <w:rsid w:val="3533466E"/>
    <w:rsid w:val="35CC3A66"/>
    <w:rsid w:val="36923494"/>
    <w:rsid w:val="3813552C"/>
    <w:rsid w:val="38573AD5"/>
    <w:rsid w:val="386E63C1"/>
    <w:rsid w:val="39E40239"/>
    <w:rsid w:val="3B616784"/>
    <w:rsid w:val="3BBB353C"/>
    <w:rsid w:val="3C1A41F2"/>
    <w:rsid w:val="3C7364F6"/>
    <w:rsid w:val="3CA23847"/>
    <w:rsid w:val="3D671001"/>
    <w:rsid w:val="3DC27164"/>
    <w:rsid w:val="3E063DEC"/>
    <w:rsid w:val="3E6820D8"/>
    <w:rsid w:val="3FEF0847"/>
    <w:rsid w:val="40125821"/>
    <w:rsid w:val="40D976F1"/>
    <w:rsid w:val="40FE57A0"/>
    <w:rsid w:val="410F17EE"/>
    <w:rsid w:val="41AD788F"/>
    <w:rsid w:val="41D25A18"/>
    <w:rsid w:val="420763C9"/>
    <w:rsid w:val="422243B4"/>
    <w:rsid w:val="42602160"/>
    <w:rsid w:val="4260440D"/>
    <w:rsid w:val="42DC0993"/>
    <w:rsid w:val="44092951"/>
    <w:rsid w:val="4560249C"/>
    <w:rsid w:val="457C36C2"/>
    <w:rsid w:val="47736B8B"/>
    <w:rsid w:val="47A770B9"/>
    <w:rsid w:val="47B00A90"/>
    <w:rsid w:val="4A0A155E"/>
    <w:rsid w:val="4A3F773E"/>
    <w:rsid w:val="4A6049CB"/>
    <w:rsid w:val="4AB267AF"/>
    <w:rsid w:val="4C3865B2"/>
    <w:rsid w:val="4DE92C04"/>
    <w:rsid w:val="4E6422E8"/>
    <w:rsid w:val="4F4A3829"/>
    <w:rsid w:val="4FA128ED"/>
    <w:rsid w:val="4FEC5B50"/>
    <w:rsid w:val="502A222A"/>
    <w:rsid w:val="5036328C"/>
    <w:rsid w:val="51BA0B09"/>
    <w:rsid w:val="5289624F"/>
    <w:rsid w:val="53135DBC"/>
    <w:rsid w:val="53CF41B4"/>
    <w:rsid w:val="53F663EC"/>
    <w:rsid w:val="5427139B"/>
    <w:rsid w:val="550E0DE7"/>
    <w:rsid w:val="56193FA0"/>
    <w:rsid w:val="561C2904"/>
    <w:rsid w:val="5727065F"/>
    <w:rsid w:val="57926278"/>
    <w:rsid w:val="57A27A6A"/>
    <w:rsid w:val="58802002"/>
    <w:rsid w:val="58871233"/>
    <w:rsid w:val="58AD7723"/>
    <w:rsid w:val="58B0701C"/>
    <w:rsid w:val="58E762D1"/>
    <w:rsid w:val="599C4A55"/>
    <w:rsid w:val="59B01BEC"/>
    <w:rsid w:val="5B934232"/>
    <w:rsid w:val="5C4A2A43"/>
    <w:rsid w:val="5D9A19AA"/>
    <w:rsid w:val="5DDA1384"/>
    <w:rsid w:val="5DF0365D"/>
    <w:rsid w:val="5E5A150A"/>
    <w:rsid w:val="5EE92D0C"/>
    <w:rsid w:val="606B2986"/>
    <w:rsid w:val="60E26E90"/>
    <w:rsid w:val="618444DB"/>
    <w:rsid w:val="63556180"/>
    <w:rsid w:val="636814B7"/>
    <w:rsid w:val="63C83A52"/>
    <w:rsid w:val="643779C8"/>
    <w:rsid w:val="649D61B4"/>
    <w:rsid w:val="661F4834"/>
    <w:rsid w:val="6661774E"/>
    <w:rsid w:val="66F6643C"/>
    <w:rsid w:val="670725CF"/>
    <w:rsid w:val="67244F91"/>
    <w:rsid w:val="67BF3224"/>
    <w:rsid w:val="69186AFD"/>
    <w:rsid w:val="69667D44"/>
    <w:rsid w:val="69A915A6"/>
    <w:rsid w:val="69DD5140"/>
    <w:rsid w:val="6A2A182A"/>
    <w:rsid w:val="6AE12F10"/>
    <w:rsid w:val="6B40214E"/>
    <w:rsid w:val="6B7551DD"/>
    <w:rsid w:val="6C847C52"/>
    <w:rsid w:val="6CE553BF"/>
    <w:rsid w:val="6D915790"/>
    <w:rsid w:val="6DF62813"/>
    <w:rsid w:val="6EE96E9C"/>
    <w:rsid w:val="6F1A4DED"/>
    <w:rsid w:val="6FE97BFD"/>
    <w:rsid w:val="72DD383F"/>
    <w:rsid w:val="73135671"/>
    <w:rsid w:val="735B1944"/>
    <w:rsid w:val="738C17AE"/>
    <w:rsid w:val="73E536E4"/>
    <w:rsid w:val="74825A8D"/>
    <w:rsid w:val="74883A70"/>
    <w:rsid w:val="749910EE"/>
    <w:rsid w:val="750162FC"/>
    <w:rsid w:val="75BC4E9E"/>
    <w:rsid w:val="76142FF0"/>
    <w:rsid w:val="761D75FE"/>
    <w:rsid w:val="76B4604B"/>
    <w:rsid w:val="76DE47F4"/>
    <w:rsid w:val="772547FB"/>
    <w:rsid w:val="775B196C"/>
    <w:rsid w:val="78836D93"/>
    <w:rsid w:val="7927294F"/>
    <w:rsid w:val="793D7A91"/>
    <w:rsid w:val="7A3C663F"/>
    <w:rsid w:val="7A3F3423"/>
    <w:rsid w:val="7A661AD5"/>
    <w:rsid w:val="7AD61C42"/>
    <w:rsid w:val="7C8029E9"/>
    <w:rsid w:val="7CAE10A3"/>
    <w:rsid w:val="7CE77A89"/>
    <w:rsid w:val="7DC94B45"/>
    <w:rsid w:val="7DED53C4"/>
    <w:rsid w:val="7E0B11FF"/>
    <w:rsid w:val="7E53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28"/>
      <w:ind w:left="292" w:right="106" w:hanging="1836"/>
      <w:outlineLvl w:val="0"/>
    </w:pPr>
    <w:rPr>
      <w:rFonts w:ascii="Arial Unicode MS" w:hAnsi="Arial Unicode MS" w:eastAsia="Arial Unicode MS" w:cs="Arial Unicode MS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35"/>
      <w:ind w:left="120" w:firstLine="600"/>
    </w:pPr>
    <w:rPr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unhideWhenUsed/>
    <w:qFormat/>
    <w:uiPriority w:val="0"/>
    <w:rPr>
      <w:rFonts w:ascii="Calibri" w:hAnsi="Calibri"/>
      <w:sz w:val="24"/>
      <w:szCs w:val="24"/>
    </w:rPr>
  </w:style>
  <w:style w:type="table" w:styleId="8">
    <w:name w:val="Table Grid"/>
    <w:basedOn w:val="7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customStyle="1" w:styleId="13">
    <w:name w:val="Body text|1"/>
    <w:basedOn w:val="1"/>
    <w:qFormat/>
    <w:uiPriority w:val="0"/>
    <w:pPr>
      <w:spacing w:line="480" w:lineRule="auto"/>
      <w:ind w:firstLine="400"/>
      <w:jc w:val="left"/>
    </w:pPr>
    <w:rPr>
      <w:rFonts w:ascii="宋体" w:hAnsi="宋体" w:cs="宋体"/>
      <w:sz w:val="26"/>
      <w:szCs w:val="26"/>
      <w:lang w:val="zh-TW" w:eastAsia="zh-TW" w:bidi="zh-TW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5">
    <w:name w:val="_Style 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2019</Words>
  <Characters>2035</Characters>
  <Lines>38</Lines>
  <Paragraphs>10</Paragraphs>
  <TotalTime>9</TotalTime>
  <ScaleCrop>false</ScaleCrop>
  <LinksUpToDate>false</LinksUpToDate>
  <CharactersWithSpaces>2196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2021-02-08T06:28:00Z</dcterms:created>
  <dc:creator>Dell</dc:creator>
  <cp:lastModifiedBy>茜</cp:lastModifiedBy>
  <cp:lastPrinted>2021-11-26T02:05:00Z</cp:lastPrinted>
  <dcterms:modified xsi:type="dcterms:W3CDTF">2024-07-04T06:45:12Z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395C0F79B75F485494C0BEAD1D03E0A7_13</vt:lpwstr>
  </property>
</Properties>
</file>